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/>
  <w:body>
    <w:p w:rsidR="009D4902" w:rsidRDefault="00023884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735" cy="800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4" t="20108" r="21739" b="2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02"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для родителей</w:t>
      </w:r>
    </w:p>
    <w:p w:rsidR="00733D6F" w:rsidRPr="00733D6F" w:rsidRDefault="00733D6F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ВРЕДНАЯ ПРИВЫЧКА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ИЛИ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  <w:t>ПРИСТРАСТИЕ С ТЯЖЕЛЫМИ ПОСЛЕДСТВИЯМИ?</w:t>
      </w:r>
    </w:p>
    <w:p w:rsidR="009D4902" w:rsidRPr="006C78D1" w:rsidRDefault="009D4902" w:rsidP="009D49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45911"/>
          <w:sz w:val="24"/>
          <w:szCs w:val="24"/>
          <w:lang w:eastAsia="ru-RU"/>
        </w:rPr>
      </w:pPr>
    </w:p>
    <w:p w:rsidR="009D4902" w:rsidRPr="00733D6F" w:rsidRDefault="00A64A4E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СНИФФИНГ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новый популярный среди подростков вид токсикомании, намеренное вдыхание паров химических соединений газов (бутан, изобутан и пропан), используемых в бытовых приб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орах (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газовых зажигалках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, туристических бал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лонах, освежителях воздуха и тд.</w:t>
      </w:r>
      <w:r w:rsidR="009D4902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, вызывающ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е зависимость.</w:t>
      </w:r>
    </w:p>
    <w:p w:rsidR="009D4902" w:rsidRPr="00733D6F" w:rsidRDefault="00611938" w:rsidP="001B1B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Характеризуется доступностью для несовершеннолетних в торговых сетях.</w:t>
      </w:r>
    </w:p>
    <w:p w:rsidR="00611938" w:rsidRPr="00733D6F" w:rsidRDefault="00A3290F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Чаще всего вовлечены дети и подростки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8 до 17 лет. Увлечение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пр</w:t>
      </w:r>
      <w:r w:rsid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авило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носит групповой характер.</w:t>
      </w:r>
    </w:p>
    <w:p w:rsidR="00CC13AB" w:rsidRPr="006C78D1" w:rsidRDefault="00611938" w:rsidP="006C7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ЧЕМ ОПАСЕН?</w:t>
      </w:r>
    </w:p>
    <w:p w:rsidR="009D4902" w:rsidRPr="00733D6F" w:rsidRDefault="00C05018" w:rsidP="001B1B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инуя желудочно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кишечный тракт и печень, 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газ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попадает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кровь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>, снижая количество кислорода, вызывая гипоксию мозга</w:t>
      </w:r>
      <w:r w:rsidR="00611938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Вследстви</w:t>
      </w:r>
      <w:r w:rsidR="00CC13AB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кислородного голодания снижается интеллект, ухудшается память, появляются расстройства психики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поведения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C13AB" w:rsidRPr="00733D6F" w:rsidRDefault="00023884" w:rsidP="001B1BB2">
      <w:pPr>
        <w:spacing w:before="90"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297815</wp:posOffset>
            </wp:positionH>
            <wp:positionV relativeFrom="margin">
              <wp:posOffset>3549015</wp:posOffset>
            </wp:positionV>
            <wp:extent cx="669290" cy="760095"/>
            <wp:effectExtent l="0" t="0" r="0" b="1905"/>
            <wp:wrapSquare wrapText="bothSides"/>
            <wp:docPr id="4" name="Рисунок 6" descr="https://cdn.pixabay.com/photo/2013/04/01/09/02/important-9844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dn.pixabay.com/photo/2013/04/01/09/02/important-98442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Даже однократное вдыхание токсичного газа может привести к смерти от остановки дыхания и отёка 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головного </w:t>
      </w:r>
      <w:r w:rsidR="00746659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мозга.</w:t>
      </w:r>
      <w:r w:rsidR="00CC13AB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>Особую опасность сниффинг представляет собой в закрытых помещениях (подъезд, кв</w:t>
      </w:r>
      <w:r w:rsidR="00A3290F">
        <w:rPr>
          <w:rFonts w:ascii="Times New Roman" w:eastAsia="Times New Roman" w:hAnsi="Times New Roman"/>
          <w:sz w:val="24"/>
          <w:szCs w:val="24"/>
          <w:lang w:eastAsia="ru-RU"/>
        </w:rPr>
        <w:t>артира, дом), где ограничен доступ свежего воздуха</w:t>
      </w:r>
      <w:r w:rsidR="00CC13AB"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46659" w:rsidRPr="006C78D1" w:rsidRDefault="00746659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КАК РАСПОЗНАТЬ?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в личных вещах</w:t>
      </w:r>
      <w:r w:rsidR="00A329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обнаружить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: баллончики, зажигалки, бутылки, клей;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потеря прежних интересов;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круга общения;</w:t>
      </w:r>
    </w:p>
    <w:p w:rsidR="00DC0E43" w:rsidRPr="00733D6F" w:rsidRDefault="00746659" w:rsidP="0074665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лживость, скрытность, прогулы;</w:t>
      </w:r>
      <w:r w:rsidR="001B1BB2" w:rsidRPr="001B1BB2">
        <w:rPr>
          <w:noProof/>
          <w:lang w:eastAsia="ru-RU"/>
        </w:rPr>
        <w:t xml:space="preserve"> </w:t>
      </w:r>
    </w:p>
    <w:p w:rsidR="00DC0E43" w:rsidRPr="00733D6F" w:rsidRDefault="00746659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эмоциональные расстройства: агрессивность, р</w:t>
      </w:r>
      <w:r w:rsidR="00DC0E43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аздражительность, конфликтность;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голова горячая на ощупь (прилив крови), лицо отёчное;</w:t>
      </w:r>
    </w:p>
    <w:p w:rsidR="00DC0E43" w:rsidRPr="00733D6F" w:rsidRDefault="00134FC0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покраснение крыльев носа</w:t>
      </w:r>
      <w:r w:rsidR="00DC0E43"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а фоне общего покраснения лица выделяется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бледный </w:t>
      </w: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носогубный треугольник;</w:t>
      </w:r>
    </w:p>
    <w:p w:rsidR="00DC0E43" w:rsidRPr="00733D6F" w:rsidRDefault="00134FC0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расширенные зрачки</w:t>
      </w:r>
      <w:r w:rsidR="00DC0E43" w:rsidRPr="00733D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sz w:val="24"/>
          <w:szCs w:val="24"/>
          <w:lang w:eastAsia="ru-RU"/>
        </w:rPr>
        <w:t>охриплость голоса;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дрожащие руки;</w:t>
      </w:r>
    </w:p>
    <w:p w:rsidR="00DC0E43" w:rsidRPr="00134FC0" w:rsidRDefault="00134FC0" w:rsidP="00134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нарушен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координаци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движений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E43" w:rsidRPr="00733D6F">
        <w:rPr>
          <w:rFonts w:ascii="Times New Roman" w:eastAsia="Times New Roman" w:hAnsi="Times New Roman"/>
          <w:sz w:val="24"/>
          <w:szCs w:val="24"/>
          <w:lang w:eastAsia="ru-RU"/>
        </w:rPr>
        <w:t>неуверенная походка;</w:t>
      </w:r>
    </w:p>
    <w:p w:rsidR="00134FC0" w:rsidRPr="00134FC0" w:rsidRDefault="00134FC0" w:rsidP="00134FC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наблюдается состояние опьянения, но без запаха алкоголя</w:t>
      </w:r>
      <w:r w:rsidRPr="00134FC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головная боль;</w:t>
      </w:r>
    </w:p>
    <w:p w:rsidR="00DC0E43" w:rsidRPr="00733D6F" w:rsidRDefault="00DC0E43" w:rsidP="00DC0E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нестерпимая жажда;</w:t>
      </w:r>
    </w:p>
    <w:p w:rsidR="00CC13AB" w:rsidRPr="00733D6F" w:rsidRDefault="00DC0E43" w:rsidP="00CC13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Cs/>
          <w:sz w:val="24"/>
          <w:szCs w:val="24"/>
          <w:lang w:eastAsia="ru-RU"/>
        </w:rPr>
        <w:t>тошнота, рвота;</w:t>
      </w:r>
      <w:r w:rsidR="001B1BB2" w:rsidRPr="001B1BB2">
        <w:rPr>
          <w:noProof/>
          <w:lang w:eastAsia="ru-RU"/>
        </w:rPr>
        <w:t xml:space="preserve"> </w:t>
      </w:r>
    </w:p>
    <w:p w:rsidR="00C05018" w:rsidRPr="006C78D1" w:rsidRDefault="00A64A4E" w:rsidP="00733D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ЧТО ДЕЛАТЬ</w:t>
      </w:r>
      <w:r w:rsidR="00CC13AB" w:rsidRPr="006C78D1">
        <w:rPr>
          <w:rFonts w:ascii="Times New Roman" w:eastAsia="Times New Roman" w:hAnsi="Times New Roman"/>
          <w:b/>
          <w:bCs/>
          <w:color w:val="ED7D31"/>
          <w:sz w:val="24"/>
          <w:szCs w:val="24"/>
          <w:lang w:eastAsia="ru-RU"/>
        </w:rPr>
        <w:t>?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Если состояние требует срочного оказания медицинской помощи, вызвать скорую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747636" w:rsidRPr="00733D6F" w:rsidRDefault="00CC13AB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первую очередь стоит помнить, что это ваш ребенок и вы его любите! Помочь подростку может только адекватный родитель, не теряющий самообладания. </w:t>
      </w:r>
    </w:p>
    <w:p w:rsidR="00A64A4E" w:rsidRPr="00733D6F" w:rsidRDefault="00A64A4E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Разберитесь в</w:t>
      </w:r>
      <w:r w:rsidRPr="00733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ситуации, бывают случаи, когда подросток начинает </w:t>
      </w:r>
      <w:r w:rsidR="00747636" w:rsidRPr="00733D6F">
        <w:rPr>
          <w:rFonts w:ascii="Times New Roman" w:eastAsia="Times New Roman" w:hAnsi="Times New Roman"/>
          <w:sz w:val="24"/>
          <w:szCs w:val="24"/>
          <w:lang w:eastAsia="ru-RU"/>
        </w:rPr>
        <w:t>употребление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давлением 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плохой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или есть другие причины.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Нельзя угрожать и давить на него!</w:t>
      </w:r>
    </w:p>
    <w:p w:rsidR="00747636" w:rsidRPr="00733D6F" w:rsidRDefault="00747636" w:rsidP="001B1BB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Расскажите о вреде этих веществ, их влиянии на организм и жизнь человека в целом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понятным для подростка языком.</w:t>
      </w:r>
    </w:p>
    <w:p w:rsidR="00733D6F" w:rsidRPr="00134FC0" w:rsidRDefault="00747636" w:rsidP="00134F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Обратитесь к детскому психиатру – наркологу</w:t>
      </w:r>
      <w:r w:rsidR="00134FC0">
        <w:rPr>
          <w:rFonts w:ascii="Times New Roman" w:eastAsia="Times New Roman" w:hAnsi="Times New Roman"/>
          <w:sz w:val="24"/>
          <w:szCs w:val="24"/>
          <w:lang w:eastAsia="ru-RU"/>
        </w:rPr>
        <w:t>, медицинскому психологу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квалифицированной помощи. </w:t>
      </w:r>
    </w:p>
    <w:p w:rsidR="00747636" w:rsidRPr="006C78D1" w:rsidRDefault="00747636" w:rsidP="001B1BB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  <w:t>ПОЛЕЗНАЯ ИНФОРМАЦИЯ</w:t>
      </w:r>
    </w:p>
    <w:p w:rsidR="00747636" w:rsidRPr="00733D6F" w:rsidRDefault="00747636" w:rsidP="001B1BB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sz w:val="24"/>
          <w:szCs w:val="24"/>
          <w:lang w:eastAsia="ru-RU"/>
        </w:rPr>
        <w:t>«Телефон доверия»</w:t>
      </w: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 xml:space="preserve"> ГАУЗ «Оренбургский областной клинический наркологический диспансер»</w:t>
      </w:r>
    </w:p>
    <w:p w:rsidR="00747636" w:rsidRPr="006C78D1" w:rsidRDefault="00747636" w:rsidP="00733D6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  <w:t>8(3532)</w:t>
      </w:r>
      <w:r w:rsidR="00733D6F" w:rsidRPr="006C78D1"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  <w:t>57-26-26</w:t>
      </w:r>
    </w:p>
    <w:p w:rsidR="00747636" w:rsidRPr="00733D6F" w:rsidRDefault="00747636" w:rsidP="0074763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b/>
          <w:sz w:val="24"/>
          <w:szCs w:val="24"/>
          <w:lang w:eastAsia="ru-RU"/>
        </w:rPr>
        <w:t>Диспансерно – поликлиническое отделение для детей и подростков</w:t>
      </w:r>
    </w:p>
    <w:p w:rsidR="00747636" w:rsidRPr="00733D6F" w:rsidRDefault="00747636" w:rsidP="0074763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6F">
        <w:rPr>
          <w:rFonts w:ascii="Times New Roman" w:eastAsia="Times New Roman" w:hAnsi="Times New Roman"/>
          <w:sz w:val="24"/>
          <w:szCs w:val="24"/>
          <w:lang w:eastAsia="ru-RU"/>
        </w:rPr>
        <w:t>Ул. Конституции 13\1</w:t>
      </w:r>
    </w:p>
    <w:p w:rsidR="00747636" w:rsidRPr="006C78D1" w:rsidRDefault="00747636" w:rsidP="00733D6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</w:pPr>
      <w:r w:rsidRPr="006C78D1">
        <w:rPr>
          <w:rFonts w:ascii="Times New Roman" w:eastAsia="Times New Roman" w:hAnsi="Times New Roman"/>
          <w:b/>
          <w:color w:val="ED7D31"/>
          <w:sz w:val="24"/>
          <w:szCs w:val="24"/>
          <w:lang w:eastAsia="ru-RU"/>
        </w:rPr>
        <w:t>8(3532)36-85-10</w:t>
      </w:r>
    </w:p>
    <w:sectPr w:rsidR="00747636" w:rsidRPr="006C78D1" w:rsidSect="00733D6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0375"/>
    <w:multiLevelType w:val="hybridMultilevel"/>
    <w:tmpl w:val="AA4A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956"/>
    <w:multiLevelType w:val="multilevel"/>
    <w:tmpl w:val="96E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33F8"/>
    <w:multiLevelType w:val="multilevel"/>
    <w:tmpl w:val="E7E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42354"/>
    <w:multiLevelType w:val="hybridMultilevel"/>
    <w:tmpl w:val="1486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1BCA"/>
    <w:multiLevelType w:val="multilevel"/>
    <w:tmpl w:val="B5E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20AAA"/>
    <w:multiLevelType w:val="hybridMultilevel"/>
    <w:tmpl w:val="8B2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B67"/>
    <w:multiLevelType w:val="hybridMultilevel"/>
    <w:tmpl w:val="9502D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E782E"/>
    <w:multiLevelType w:val="hybridMultilevel"/>
    <w:tmpl w:val="8A9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D7D12"/>
    <w:multiLevelType w:val="multilevel"/>
    <w:tmpl w:val="F2E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90F20"/>
    <w:multiLevelType w:val="hybridMultilevel"/>
    <w:tmpl w:val="DF82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70B4"/>
    <w:multiLevelType w:val="multilevel"/>
    <w:tmpl w:val="DADE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4E"/>
    <w:rsid w:val="00023884"/>
    <w:rsid w:val="00134FC0"/>
    <w:rsid w:val="001513ED"/>
    <w:rsid w:val="00183C04"/>
    <w:rsid w:val="001B1BB2"/>
    <w:rsid w:val="001B6023"/>
    <w:rsid w:val="00611938"/>
    <w:rsid w:val="006C78D1"/>
    <w:rsid w:val="00733D6F"/>
    <w:rsid w:val="00746659"/>
    <w:rsid w:val="00747636"/>
    <w:rsid w:val="009B43E7"/>
    <w:rsid w:val="009D4902"/>
    <w:rsid w:val="00A3290F"/>
    <w:rsid w:val="00A64A4E"/>
    <w:rsid w:val="00C05018"/>
    <w:rsid w:val="00CC13AB"/>
    <w:rsid w:val="00DC0E43"/>
    <w:rsid w:val="00E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E83A-4E14-4A22-8E61-85B8361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83C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48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02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311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4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8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7086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666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444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84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705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92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3AB1-9737-4369-AC12-F07853CA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Куликов</dc:creator>
  <cp:keywords/>
  <dc:description/>
  <cp:lastModifiedBy>Любовь</cp:lastModifiedBy>
  <cp:revision>2</cp:revision>
  <cp:lastPrinted>2020-10-06T09:47:00Z</cp:lastPrinted>
  <dcterms:created xsi:type="dcterms:W3CDTF">2020-11-03T06:18:00Z</dcterms:created>
  <dcterms:modified xsi:type="dcterms:W3CDTF">2020-11-03T06:18:00Z</dcterms:modified>
</cp:coreProperties>
</file>